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8CBF9" w14:textId="00DA926B" w:rsidR="00BA0BB6" w:rsidRPr="00BA0BB6" w:rsidRDefault="00BA0BB6" w:rsidP="00BA0BB6">
      <w:pPr>
        <w:jc w:val="center"/>
        <w:rPr>
          <w:rFonts w:ascii="Times New Roman" w:hAnsi="Times New Roman" w:cs="Times New Roman"/>
          <w:b/>
          <w:bCs/>
        </w:rPr>
      </w:pPr>
      <w:bookmarkStart w:id="0" w:name="_GoBack"/>
      <w:bookmarkEnd w:id="0"/>
      <w:r w:rsidRPr="00BA0BB6">
        <w:rPr>
          <w:rFonts w:ascii="Times New Roman" w:hAnsi="Times New Roman" w:cs="Times New Roman"/>
          <w:b/>
          <w:bCs/>
        </w:rPr>
        <w:t xml:space="preserve">Terms </w:t>
      </w:r>
      <w:proofErr w:type="gramStart"/>
      <w:r w:rsidRPr="00BA0BB6">
        <w:rPr>
          <w:rFonts w:ascii="Times New Roman" w:hAnsi="Times New Roman" w:cs="Times New Roman"/>
          <w:b/>
          <w:bCs/>
        </w:rPr>
        <w:t>And</w:t>
      </w:r>
      <w:proofErr w:type="gramEnd"/>
      <w:r w:rsidRPr="00BA0BB6">
        <w:rPr>
          <w:rFonts w:ascii="Times New Roman" w:hAnsi="Times New Roman" w:cs="Times New Roman"/>
          <w:b/>
          <w:bCs/>
        </w:rPr>
        <w:t xml:space="preserve"> Conditions</w:t>
      </w:r>
    </w:p>
    <w:p w14:paraId="12761821" w14:textId="78EB0688" w:rsidR="00215EF2" w:rsidRPr="00215EF2" w:rsidRDefault="00215EF2" w:rsidP="00215EF2">
      <w:pPr>
        <w:rPr>
          <w:rFonts w:ascii="Times New Roman" w:hAnsi="Times New Roman" w:cs="Times New Roman"/>
          <w:lang w:val="en-JM"/>
        </w:rPr>
      </w:pPr>
      <w:r w:rsidRPr="00215EF2">
        <w:rPr>
          <w:rFonts w:ascii="Times New Roman" w:hAnsi="Times New Roman" w:cs="Times New Roman"/>
          <w:lang w:val="en-JM"/>
        </w:rPr>
        <w:t xml:space="preserve">Registering with </w:t>
      </w:r>
      <w:r>
        <w:rPr>
          <w:rFonts w:ascii="Times New Roman" w:hAnsi="Times New Roman" w:cs="Times New Roman"/>
          <w:lang w:val="en-JM"/>
        </w:rPr>
        <w:t>Bailey’s Xpress</w:t>
      </w:r>
      <w:r w:rsidRPr="00215EF2">
        <w:rPr>
          <w:rFonts w:ascii="Times New Roman" w:hAnsi="Times New Roman" w:cs="Times New Roman"/>
          <w:lang w:val="en-JM"/>
        </w:rPr>
        <w:t xml:space="preserve"> means that you have accepted all our terms and conditions publish</w:t>
      </w:r>
      <w:r>
        <w:rPr>
          <w:rFonts w:ascii="Times New Roman" w:hAnsi="Times New Roman" w:cs="Times New Roman"/>
          <w:lang w:val="en-JM"/>
        </w:rPr>
        <w:t>ed</w:t>
      </w:r>
      <w:r w:rsidRPr="00215EF2">
        <w:rPr>
          <w:rFonts w:ascii="Times New Roman" w:hAnsi="Times New Roman" w:cs="Times New Roman"/>
          <w:lang w:val="en-JM"/>
        </w:rPr>
        <w:t xml:space="preserve"> here. These Terms are legally binding on all users of this Service and Website and constitute a legally binding agreement between you (“User” or “Importer”) and the Company. By accessing this Website, and/or by using the Service, the User expressly and irrevocably agrees to the Terms and to abide by the Terms. These Terms currently list the Company’s current policies and terms and conditions, but, as noted below, the Terms may be adjusted from time to time at the Company’s discretion. If the User of this Service or Website does not agree with any of these Terms, the User may not, under any circumstances, utilize the</w:t>
      </w:r>
      <w:r w:rsidR="00D23F14">
        <w:rPr>
          <w:rFonts w:ascii="Times New Roman" w:hAnsi="Times New Roman" w:cs="Times New Roman"/>
          <w:lang w:val="en-JM"/>
        </w:rPr>
        <w:t xml:space="preserve"> Bailey’s Xpress</w:t>
      </w:r>
      <w:r w:rsidRPr="00215EF2">
        <w:rPr>
          <w:rFonts w:ascii="Times New Roman" w:hAnsi="Times New Roman" w:cs="Times New Roman"/>
          <w:lang w:val="en-JM"/>
        </w:rPr>
        <w:t xml:space="preserve"> services or Website.</w:t>
      </w:r>
    </w:p>
    <w:p w14:paraId="2015E3E7" w14:textId="19C0BF42" w:rsidR="00BA0BB6" w:rsidRPr="00BA0BB6" w:rsidRDefault="00BA0BB6" w:rsidP="00BA0BB6">
      <w:pPr>
        <w:rPr>
          <w:rFonts w:ascii="Times New Roman" w:hAnsi="Times New Roman" w:cs="Times New Roman"/>
        </w:rPr>
      </w:pPr>
      <w:r w:rsidRPr="00BA0BB6">
        <w:rPr>
          <w:rFonts w:ascii="Times New Roman" w:hAnsi="Times New Roman" w:cs="Times New Roman"/>
        </w:rPr>
        <w:t>Please read carefully. </w:t>
      </w:r>
    </w:p>
    <w:p w14:paraId="02D4E399"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t>1. Service Overview </w:t>
      </w:r>
    </w:p>
    <w:p w14:paraId="3C2C0D6B"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t>Bailey's Xpress is a courier package service that provides shipping of parcels by air freight. </w:t>
      </w:r>
    </w:p>
    <w:p w14:paraId="010B9B7E"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t>2. User Responsibilities </w:t>
      </w:r>
    </w:p>
    <w:p w14:paraId="3558DE2E" w14:textId="2FB6978F" w:rsidR="00BA0BB6" w:rsidRPr="00BA0BB6" w:rsidRDefault="00BA0BB6" w:rsidP="00BA0BB6">
      <w:pPr>
        <w:rPr>
          <w:rFonts w:ascii="Times New Roman" w:hAnsi="Times New Roman" w:cs="Times New Roman"/>
        </w:rPr>
      </w:pPr>
      <w:r w:rsidRPr="00BA0BB6">
        <w:rPr>
          <w:rFonts w:ascii="Times New Roman" w:hAnsi="Times New Roman" w:cs="Times New Roman"/>
        </w:rPr>
        <w:t>By using our services, you agree to: </w:t>
      </w:r>
    </w:p>
    <w:p w14:paraId="75075BDD" w14:textId="3E602D6C" w:rsidR="00BA0BB6" w:rsidRDefault="00BA0BB6" w:rsidP="00BA0BB6">
      <w:pPr>
        <w:pStyle w:val="ListParagraph"/>
        <w:numPr>
          <w:ilvl w:val="0"/>
          <w:numId w:val="3"/>
        </w:numPr>
        <w:rPr>
          <w:rFonts w:ascii="Times New Roman" w:hAnsi="Times New Roman" w:cs="Times New Roman"/>
        </w:rPr>
      </w:pPr>
      <w:r w:rsidRPr="00BA0BB6">
        <w:rPr>
          <w:rFonts w:ascii="Times New Roman" w:hAnsi="Times New Roman" w:cs="Times New Roman"/>
        </w:rPr>
        <w:t>Input accurate information for delivery of goods</w:t>
      </w:r>
      <w:r w:rsidR="002E1417">
        <w:rPr>
          <w:rFonts w:ascii="Times New Roman" w:hAnsi="Times New Roman" w:cs="Times New Roman"/>
        </w:rPr>
        <w:t>;</w:t>
      </w:r>
    </w:p>
    <w:p w14:paraId="407284F1" w14:textId="66BB4109" w:rsidR="00BA0BB6" w:rsidRDefault="00BA0BB6" w:rsidP="00BA0BB6">
      <w:pPr>
        <w:pStyle w:val="ListParagraph"/>
        <w:numPr>
          <w:ilvl w:val="0"/>
          <w:numId w:val="3"/>
        </w:numPr>
        <w:rPr>
          <w:rFonts w:ascii="Times New Roman" w:hAnsi="Times New Roman" w:cs="Times New Roman"/>
        </w:rPr>
      </w:pPr>
      <w:r w:rsidRPr="00BA0BB6">
        <w:rPr>
          <w:rFonts w:ascii="Times New Roman" w:hAnsi="Times New Roman" w:cs="Times New Roman"/>
        </w:rPr>
        <w:t xml:space="preserve">Ensure that the items that are being ordered are legal and non-hazardous </w:t>
      </w:r>
      <w:r w:rsidR="002E1417">
        <w:rPr>
          <w:rFonts w:ascii="Times New Roman" w:hAnsi="Times New Roman" w:cs="Times New Roman"/>
        </w:rPr>
        <w:t>and</w:t>
      </w:r>
    </w:p>
    <w:p w14:paraId="2D506766" w14:textId="28980009" w:rsidR="00BA0BB6" w:rsidRPr="00BA0BB6" w:rsidRDefault="00BA0BB6" w:rsidP="00BA0BB6">
      <w:pPr>
        <w:pStyle w:val="ListParagraph"/>
        <w:numPr>
          <w:ilvl w:val="0"/>
          <w:numId w:val="3"/>
        </w:numPr>
        <w:rPr>
          <w:rFonts w:ascii="Times New Roman" w:hAnsi="Times New Roman" w:cs="Times New Roman"/>
        </w:rPr>
      </w:pPr>
      <w:r w:rsidRPr="00BA0BB6">
        <w:rPr>
          <w:rFonts w:ascii="Times New Roman" w:hAnsi="Times New Roman" w:cs="Times New Roman"/>
        </w:rPr>
        <w:t>Be available (or have a representative available) to collect your package/s</w:t>
      </w:r>
      <w:r w:rsidR="002E1417">
        <w:rPr>
          <w:rFonts w:ascii="Times New Roman" w:hAnsi="Times New Roman" w:cs="Times New Roman"/>
        </w:rPr>
        <w:t xml:space="preserve"> within the stipulated timeline. </w:t>
      </w:r>
      <w:r w:rsidRPr="00BA0BB6">
        <w:rPr>
          <w:rFonts w:ascii="Times New Roman" w:hAnsi="Times New Roman" w:cs="Times New Roman"/>
        </w:rPr>
        <w:t> </w:t>
      </w:r>
    </w:p>
    <w:p w14:paraId="009B8D7C"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t>3. Prohibited Items </w:t>
      </w:r>
    </w:p>
    <w:p w14:paraId="6A8F8C93" w14:textId="0462F788" w:rsidR="00BA0BB6" w:rsidRPr="00BA0BB6" w:rsidRDefault="00BA0BB6" w:rsidP="00BA0BB6">
      <w:pPr>
        <w:rPr>
          <w:rFonts w:ascii="Times New Roman" w:hAnsi="Times New Roman" w:cs="Times New Roman"/>
        </w:rPr>
      </w:pPr>
      <w:r w:rsidRPr="00BA0BB6">
        <w:rPr>
          <w:rFonts w:ascii="Times New Roman" w:hAnsi="Times New Roman" w:cs="Times New Roman"/>
        </w:rPr>
        <w:t>We do not accept shipments of: </w:t>
      </w:r>
    </w:p>
    <w:p w14:paraId="660E4E1B" w14:textId="210CB764" w:rsidR="00BA0BB6" w:rsidRDefault="00BA0BB6" w:rsidP="00BA0BB6">
      <w:pPr>
        <w:pStyle w:val="ListParagraph"/>
        <w:numPr>
          <w:ilvl w:val="0"/>
          <w:numId w:val="4"/>
        </w:numPr>
        <w:rPr>
          <w:rFonts w:ascii="Times New Roman" w:hAnsi="Times New Roman" w:cs="Times New Roman"/>
        </w:rPr>
      </w:pPr>
      <w:r w:rsidRPr="00BA0BB6">
        <w:rPr>
          <w:rFonts w:ascii="Times New Roman" w:hAnsi="Times New Roman" w:cs="Times New Roman"/>
        </w:rPr>
        <w:t>Perishable goods</w:t>
      </w:r>
      <w:r w:rsidR="002E1417">
        <w:rPr>
          <w:rFonts w:ascii="Times New Roman" w:hAnsi="Times New Roman" w:cs="Times New Roman"/>
        </w:rPr>
        <w:t>;</w:t>
      </w:r>
    </w:p>
    <w:p w14:paraId="24E10E62" w14:textId="7FE43A76" w:rsidR="00BA0BB6" w:rsidRDefault="00BA0BB6" w:rsidP="00BA0BB6">
      <w:pPr>
        <w:pStyle w:val="ListParagraph"/>
        <w:numPr>
          <w:ilvl w:val="0"/>
          <w:numId w:val="4"/>
        </w:numPr>
        <w:rPr>
          <w:rFonts w:ascii="Times New Roman" w:hAnsi="Times New Roman" w:cs="Times New Roman"/>
        </w:rPr>
      </w:pPr>
      <w:r w:rsidRPr="00BA0BB6">
        <w:rPr>
          <w:rFonts w:ascii="Times New Roman" w:hAnsi="Times New Roman" w:cs="Times New Roman"/>
        </w:rPr>
        <w:t>Firearms or weapons</w:t>
      </w:r>
      <w:r w:rsidR="002E1417">
        <w:rPr>
          <w:rFonts w:ascii="Times New Roman" w:hAnsi="Times New Roman" w:cs="Times New Roman"/>
        </w:rPr>
        <w:t>;</w:t>
      </w:r>
      <w:r w:rsidRPr="00BA0BB6">
        <w:rPr>
          <w:rFonts w:ascii="Times New Roman" w:hAnsi="Times New Roman" w:cs="Times New Roman"/>
        </w:rPr>
        <w:t xml:space="preserve"> </w:t>
      </w:r>
    </w:p>
    <w:p w14:paraId="459870E6" w14:textId="382D5BF3" w:rsidR="00BA0BB6" w:rsidRDefault="00BA0BB6" w:rsidP="00BA0BB6">
      <w:pPr>
        <w:pStyle w:val="ListParagraph"/>
        <w:numPr>
          <w:ilvl w:val="0"/>
          <w:numId w:val="4"/>
        </w:numPr>
        <w:rPr>
          <w:rFonts w:ascii="Times New Roman" w:hAnsi="Times New Roman" w:cs="Times New Roman"/>
        </w:rPr>
      </w:pPr>
      <w:r w:rsidRPr="00BA0BB6">
        <w:rPr>
          <w:rFonts w:ascii="Times New Roman" w:hAnsi="Times New Roman" w:cs="Times New Roman"/>
        </w:rPr>
        <w:t xml:space="preserve"> Illegal substances </w:t>
      </w:r>
      <w:r w:rsidR="002E1417">
        <w:rPr>
          <w:rFonts w:ascii="Times New Roman" w:hAnsi="Times New Roman" w:cs="Times New Roman"/>
        </w:rPr>
        <w:t>and</w:t>
      </w:r>
    </w:p>
    <w:p w14:paraId="2010C048" w14:textId="461A3741" w:rsidR="00BA0BB6" w:rsidRPr="00BA0BB6" w:rsidRDefault="00BA0BB6" w:rsidP="00BA0BB6">
      <w:pPr>
        <w:pStyle w:val="ListParagraph"/>
        <w:numPr>
          <w:ilvl w:val="0"/>
          <w:numId w:val="4"/>
        </w:numPr>
        <w:rPr>
          <w:rFonts w:ascii="Times New Roman" w:hAnsi="Times New Roman" w:cs="Times New Roman"/>
        </w:rPr>
      </w:pPr>
      <w:r w:rsidRPr="00BA0BB6">
        <w:rPr>
          <w:rFonts w:ascii="Times New Roman" w:hAnsi="Times New Roman" w:cs="Times New Roman"/>
        </w:rPr>
        <w:t>Hazardous or flammable materials</w:t>
      </w:r>
      <w:r w:rsidR="002E1417">
        <w:rPr>
          <w:rFonts w:ascii="Times New Roman" w:hAnsi="Times New Roman" w:cs="Times New Roman"/>
        </w:rPr>
        <w:t>.</w:t>
      </w:r>
    </w:p>
    <w:p w14:paraId="3DAD3B76"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t>4. Delivery Times </w:t>
      </w:r>
    </w:p>
    <w:p w14:paraId="39CEE546"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t>Delays may occur due to traffic, weather conditions, customs or other factors beyond our control. We strive to meet all delivery commitments. </w:t>
      </w:r>
    </w:p>
    <w:p w14:paraId="513E8C3D"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t>5. Pricing and Payment </w:t>
      </w:r>
    </w:p>
    <w:p w14:paraId="32B93EC5" w14:textId="720FDDB5" w:rsidR="00724EAE" w:rsidRDefault="00BA0BB6" w:rsidP="00724EAE">
      <w:pPr>
        <w:pStyle w:val="ListParagraph"/>
        <w:numPr>
          <w:ilvl w:val="0"/>
          <w:numId w:val="7"/>
        </w:numPr>
        <w:rPr>
          <w:rFonts w:ascii="Times New Roman" w:hAnsi="Times New Roman" w:cs="Times New Roman"/>
        </w:rPr>
      </w:pPr>
      <w:r w:rsidRPr="00724EAE">
        <w:rPr>
          <w:rFonts w:ascii="Times New Roman" w:hAnsi="Times New Roman" w:cs="Times New Roman"/>
        </w:rPr>
        <w:t>All fees are non-refundable unless stated otherwise</w:t>
      </w:r>
      <w:r w:rsidR="00C77027">
        <w:rPr>
          <w:rFonts w:ascii="Times New Roman" w:hAnsi="Times New Roman" w:cs="Times New Roman"/>
        </w:rPr>
        <w:t>.</w:t>
      </w:r>
    </w:p>
    <w:p w14:paraId="276E375F" w14:textId="13E85D2B" w:rsidR="00724EAE" w:rsidRDefault="00BA0BB6" w:rsidP="00724EAE">
      <w:pPr>
        <w:pStyle w:val="ListParagraph"/>
        <w:numPr>
          <w:ilvl w:val="0"/>
          <w:numId w:val="7"/>
        </w:numPr>
        <w:rPr>
          <w:rFonts w:ascii="Times New Roman" w:hAnsi="Times New Roman" w:cs="Times New Roman"/>
        </w:rPr>
      </w:pPr>
      <w:r w:rsidRPr="00724EAE">
        <w:rPr>
          <w:rFonts w:ascii="Times New Roman" w:hAnsi="Times New Roman" w:cs="Times New Roman"/>
        </w:rPr>
        <w:t>Full payment is required before package/s</w:t>
      </w:r>
      <w:r w:rsidR="00724EAE" w:rsidRPr="00724EAE">
        <w:rPr>
          <w:rFonts w:ascii="Times New Roman" w:hAnsi="Times New Roman" w:cs="Times New Roman"/>
        </w:rPr>
        <w:t xml:space="preserve"> </w:t>
      </w:r>
      <w:r w:rsidRPr="00724EAE">
        <w:rPr>
          <w:rFonts w:ascii="Times New Roman" w:hAnsi="Times New Roman" w:cs="Times New Roman"/>
        </w:rPr>
        <w:t>are</w:t>
      </w:r>
      <w:r w:rsidR="00724EAE" w:rsidRPr="00724EAE">
        <w:rPr>
          <w:rFonts w:ascii="Times New Roman" w:hAnsi="Times New Roman" w:cs="Times New Roman"/>
        </w:rPr>
        <w:t xml:space="preserve"> </w:t>
      </w:r>
      <w:r w:rsidRPr="00724EAE">
        <w:rPr>
          <w:rFonts w:ascii="Times New Roman" w:hAnsi="Times New Roman" w:cs="Times New Roman"/>
        </w:rPr>
        <w:t>handed</w:t>
      </w:r>
      <w:r w:rsidR="00724EAE" w:rsidRPr="00724EAE">
        <w:rPr>
          <w:rFonts w:ascii="Times New Roman" w:hAnsi="Times New Roman" w:cs="Times New Roman"/>
        </w:rPr>
        <w:t xml:space="preserve"> </w:t>
      </w:r>
      <w:r w:rsidRPr="00724EAE">
        <w:rPr>
          <w:rFonts w:ascii="Times New Roman" w:hAnsi="Times New Roman" w:cs="Times New Roman"/>
        </w:rPr>
        <w:t>over</w:t>
      </w:r>
      <w:r w:rsidR="00724EAE" w:rsidRPr="00724EAE">
        <w:rPr>
          <w:rFonts w:ascii="Times New Roman" w:hAnsi="Times New Roman" w:cs="Times New Roman"/>
        </w:rPr>
        <w:t xml:space="preserve"> </w:t>
      </w:r>
      <w:r w:rsidRPr="00724EAE">
        <w:rPr>
          <w:rFonts w:ascii="Times New Roman" w:hAnsi="Times New Roman" w:cs="Times New Roman"/>
        </w:rPr>
        <w:t>to</w:t>
      </w:r>
      <w:r w:rsidR="00724EAE" w:rsidRPr="00724EAE">
        <w:rPr>
          <w:rFonts w:ascii="Times New Roman" w:hAnsi="Times New Roman" w:cs="Times New Roman"/>
        </w:rPr>
        <w:t xml:space="preserve"> </w:t>
      </w:r>
      <w:r w:rsidRPr="00724EAE">
        <w:rPr>
          <w:rFonts w:ascii="Times New Roman" w:hAnsi="Times New Roman" w:cs="Times New Roman"/>
        </w:rPr>
        <w:t>customer</w:t>
      </w:r>
      <w:r w:rsidR="00C77027">
        <w:rPr>
          <w:rFonts w:ascii="Times New Roman" w:hAnsi="Times New Roman" w:cs="Times New Roman"/>
        </w:rPr>
        <w:t>.</w:t>
      </w:r>
    </w:p>
    <w:p w14:paraId="6796E9E2" w14:textId="5D2F4476" w:rsidR="00BA0BB6" w:rsidRPr="00724EAE" w:rsidRDefault="00BA0BB6" w:rsidP="00724EAE">
      <w:pPr>
        <w:pStyle w:val="ListParagraph"/>
        <w:numPr>
          <w:ilvl w:val="0"/>
          <w:numId w:val="7"/>
        </w:numPr>
        <w:rPr>
          <w:rFonts w:ascii="Times New Roman" w:hAnsi="Times New Roman" w:cs="Times New Roman"/>
        </w:rPr>
      </w:pPr>
      <w:r w:rsidRPr="00724EAE">
        <w:rPr>
          <w:rFonts w:ascii="Times New Roman" w:hAnsi="Times New Roman" w:cs="Times New Roman"/>
        </w:rPr>
        <w:t xml:space="preserve">If package is still in our possession after </w:t>
      </w:r>
      <w:r w:rsidR="00C77027">
        <w:rPr>
          <w:rFonts w:ascii="Times New Roman" w:hAnsi="Times New Roman" w:cs="Times New Roman"/>
        </w:rPr>
        <w:t>14</w:t>
      </w:r>
      <w:r w:rsidRPr="00724EAE">
        <w:rPr>
          <w:rFonts w:ascii="Times New Roman" w:hAnsi="Times New Roman" w:cs="Times New Roman"/>
        </w:rPr>
        <w:t xml:space="preserve"> days of notifying the customer, there will be a fee of </w:t>
      </w:r>
      <w:r w:rsidR="00C77027">
        <w:rPr>
          <w:rFonts w:ascii="Times New Roman" w:hAnsi="Times New Roman" w:cs="Times New Roman"/>
        </w:rPr>
        <w:t>JM</w:t>
      </w:r>
      <w:r w:rsidRPr="00724EAE">
        <w:rPr>
          <w:rFonts w:ascii="Times New Roman" w:hAnsi="Times New Roman" w:cs="Times New Roman"/>
        </w:rPr>
        <w:t>$</w:t>
      </w:r>
      <w:r w:rsidR="00C77027">
        <w:rPr>
          <w:rFonts w:ascii="Times New Roman" w:hAnsi="Times New Roman" w:cs="Times New Roman"/>
        </w:rPr>
        <w:t>5</w:t>
      </w:r>
      <w:r w:rsidRPr="00724EAE">
        <w:rPr>
          <w:rFonts w:ascii="Times New Roman" w:hAnsi="Times New Roman" w:cs="Times New Roman"/>
        </w:rPr>
        <w:t>0 daily. </w:t>
      </w:r>
    </w:p>
    <w:p w14:paraId="23976842"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lastRenderedPageBreak/>
        <w:t>6. Account and Access </w:t>
      </w:r>
    </w:p>
    <w:p w14:paraId="028767B3" w14:textId="2A168E22" w:rsidR="00BA0BB6" w:rsidRPr="00BA0BB6" w:rsidRDefault="00BA0BB6" w:rsidP="00BA0BB6">
      <w:pPr>
        <w:rPr>
          <w:rFonts w:ascii="Times New Roman" w:hAnsi="Times New Roman" w:cs="Times New Roman"/>
        </w:rPr>
      </w:pPr>
      <w:r w:rsidRPr="00BA0BB6">
        <w:rPr>
          <w:rFonts w:ascii="Times New Roman" w:hAnsi="Times New Roman" w:cs="Times New Roman"/>
        </w:rPr>
        <w:t>If you create an account on our website: </w:t>
      </w:r>
    </w:p>
    <w:p w14:paraId="4179C192" w14:textId="4BF8B84F" w:rsidR="00724EAE" w:rsidRPr="00724EAE" w:rsidRDefault="00BA0BB6" w:rsidP="00724EAE">
      <w:pPr>
        <w:pStyle w:val="ListParagraph"/>
        <w:numPr>
          <w:ilvl w:val="0"/>
          <w:numId w:val="6"/>
        </w:numPr>
        <w:rPr>
          <w:rFonts w:ascii="Times New Roman" w:hAnsi="Times New Roman" w:cs="Times New Roman"/>
        </w:rPr>
      </w:pPr>
      <w:r w:rsidRPr="00724EAE">
        <w:rPr>
          <w:rFonts w:ascii="Times New Roman" w:hAnsi="Times New Roman" w:cs="Times New Roman"/>
        </w:rPr>
        <w:t>You are responsible for maintaining the confidentiality of your login details</w:t>
      </w:r>
      <w:r w:rsidR="00C77027">
        <w:rPr>
          <w:rFonts w:ascii="Times New Roman" w:hAnsi="Times New Roman" w:cs="Times New Roman"/>
        </w:rPr>
        <w:t>.</w:t>
      </w:r>
    </w:p>
    <w:p w14:paraId="1FA1E897" w14:textId="2C459D34" w:rsidR="00BA0BB6" w:rsidRDefault="00BA0BB6" w:rsidP="00724EAE">
      <w:pPr>
        <w:pStyle w:val="ListParagraph"/>
        <w:numPr>
          <w:ilvl w:val="0"/>
          <w:numId w:val="5"/>
        </w:numPr>
        <w:rPr>
          <w:rFonts w:ascii="Times New Roman" w:hAnsi="Times New Roman" w:cs="Times New Roman"/>
        </w:rPr>
      </w:pPr>
      <w:r w:rsidRPr="00724EAE">
        <w:rPr>
          <w:rFonts w:ascii="Times New Roman" w:hAnsi="Times New Roman" w:cs="Times New Roman"/>
        </w:rPr>
        <w:t>You agree to notify us immediately of any unauthorized access or use of your account</w:t>
      </w:r>
      <w:r w:rsidR="00C77027">
        <w:rPr>
          <w:rFonts w:ascii="Times New Roman" w:hAnsi="Times New Roman" w:cs="Times New Roman"/>
        </w:rPr>
        <w:t>.</w:t>
      </w:r>
    </w:p>
    <w:p w14:paraId="47DA66EC" w14:textId="77777777" w:rsidR="00C77027" w:rsidRPr="00724EAE" w:rsidRDefault="00C77027" w:rsidP="00C77027">
      <w:pPr>
        <w:pStyle w:val="ListParagraph"/>
        <w:rPr>
          <w:rFonts w:ascii="Times New Roman" w:hAnsi="Times New Roman" w:cs="Times New Roman"/>
        </w:rPr>
      </w:pPr>
    </w:p>
    <w:p w14:paraId="2164A2EE"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t>7. Intellectual Property </w:t>
      </w:r>
    </w:p>
    <w:p w14:paraId="2CCB462D"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t>Our logo is owned by us and may not be copied or used without written permission. </w:t>
      </w:r>
    </w:p>
    <w:p w14:paraId="0D4FEB4A"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t>8. Governing Law </w:t>
      </w:r>
    </w:p>
    <w:p w14:paraId="4E023F89"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t>These terms are governed by the laws of Jamaica and any disputes will be resolved in the courts of that jurisdiction. </w:t>
      </w:r>
    </w:p>
    <w:p w14:paraId="474C59D0"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t>9. Amendments </w:t>
      </w:r>
    </w:p>
    <w:p w14:paraId="571E61BE" w14:textId="77777777" w:rsidR="00BA0BB6" w:rsidRPr="00BA0BB6" w:rsidRDefault="00BA0BB6" w:rsidP="00BA0BB6">
      <w:pPr>
        <w:rPr>
          <w:rFonts w:ascii="Times New Roman" w:hAnsi="Times New Roman" w:cs="Times New Roman"/>
        </w:rPr>
      </w:pPr>
      <w:r w:rsidRPr="00BA0BB6">
        <w:rPr>
          <w:rFonts w:ascii="Times New Roman" w:hAnsi="Times New Roman" w:cs="Times New Roman"/>
        </w:rPr>
        <w:t xml:space="preserve">We reserve the right to modify these Terms at any time. Changes will be posted on this page and will take effect upon publication. </w:t>
      </w:r>
    </w:p>
    <w:p w14:paraId="026C2EED" w14:textId="77777777" w:rsidR="00641CCC" w:rsidRPr="00BA0BB6" w:rsidRDefault="00641CCC" w:rsidP="00BA0BB6"/>
    <w:sectPr w:rsidR="00641CCC" w:rsidRPr="00BA0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1B9"/>
    <w:multiLevelType w:val="hybridMultilevel"/>
    <w:tmpl w:val="77D008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3085DF1"/>
    <w:multiLevelType w:val="hybridMultilevel"/>
    <w:tmpl w:val="4E56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525EF"/>
    <w:multiLevelType w:val="hybridMultilevel"/>
    <w:tmpl w:val="E45E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55C90"/>
    <w:multiLevelType w:val="hybridMultilevel"/>
    <w:tmpl w:val="A36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36DD"/>
    <w:multiLevelType w:val="hybridMultilevel"/>
    <w:tmpl w:val="05B8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A2277"/>
    <w:multiLevelType w:val="hybridMultilevel"/>
    <w:tmpl w:val="AB22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E17DE"/>
    <w:multiLevelType w:val="multilevel"/>
    <w:tmpl w:val="B6788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7B0062"/>
    <w:multiLevelType w:val="hybridMultilevel"/>
    <w:tmpl w:val="C4D6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B6"/>
    <w:rsid w:val="001D665C"/>
    <w:rsid w:val="00215EF2"/>
    <w:rsid w:val="002D0F9E"/>
    <w:rsid w:val="002E1417"/>
    <w:rsid w:val="00641CCC"/>
    <w:rsid w:val="006F2DE3"/>
    <w:rsid w:val="00724EAE"/>
    <w:rsid w:val="00BA0BB6"/>
    <w:rsid w:val="00C77027"/>
    <w:rsid w:val="00D23F14"/>
    <w:rsid w:val="00F66711"/>
    <w:rsid w:val="00FC5A29"/>
    <w:rsid w:val="00FE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2178"/>
  <w15:chartTrackingRefBased/>
  <w15:docId w15:val="{A989FB0F-8F51-4416-AFA4-D2A827BE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0B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0B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0B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0B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0B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0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B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0B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0B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0B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0B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0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BB6"/>
    <w:rPr>
      <w:rFonts w:eastAsiaTheme="majorEastAsia" w:cstheme="majorBidi"/>
      <w:color w:val="272727" w:themeColor="text1" w:themeTint="D8"/>
    </w:rPr>
  </w:style>
  <w:style w:type="paragraph" w:styleId="Title">
    <w:name w:val="Title"/>
    <w:basedOn w:val="Normal"/>
    <w:next w:val="Normal"/>
    <w:link w:val="TitleChar"/>
    <w:uiPriority w:val="10"/>
    <w:qFormat/>
    <w:rsid w:val="00BA0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BB6"/>
    <w:pPr>
      <w:spacing w:before="160"/>
      <w:jc w:val="center"/>
    </w:pPr>
    <w:rPr>
      <w:i/>
      <w:iCs/>
      <w:color w:val="404040" w:themeColor="text1" w:themeTint="BF"/>
    </w:rPr>
  </w:style>
  <w:style w:type="character" w:customStyle="1" w:styleId="QuoteChar">
    <w:name w:val="Quote Char"/>
    <w:basedOn w:val="DefaultParagraphFont"/>
    <w:link w:val="Quote"/>
    <w:uiPriority w:val="29"/>
    <w:rsid w:val="00BA0BB6"/>
    <w:rPr>
      <w:i/>
      <w:iCs/>
      <w:color w:val="404040" w:themeColor="text1" w:themeTint="BF"/>
    </w:rPr>
  </w:style>
  <w:style w:type="paragraph" w:styleId="ListParagraph">
    <w:name w:val="List Paragraph"/>
    <w:basedOn w:val="Normal"/>
    <w:uiPriority w:val="34"/>
    <w:qFormat/>
    <w:rsid w:val="00BA0BB6"/>
    <w:pPr>
      <w:ind w:left="720"/>
      <w:contextualSpacing/>
    </w:pPr>
  </w:style>
  <w:style w:type="character" w:styleId="IntenseEmphasis">
    <w:name w:val="Intense Emphasis"/>
    <w:basedOn w:val="DefaultParagraphFont"/>
    <w:uiPriority w:val="21"/>
    <w:qFormat/>
    <w:rsid w:val="00BA0BB6"/>
    <w:rPr>
      <w:i/>
      <w:iCs/>
      <w:color w:val="2F5496" w:themeColor="accent1" w:themeShade="BF"/>
    </w:rPr>
  </w:style>
  <w:style w:type="paragraph" w:styleId="IntenseQuote">
    <w:name w:val="Intense Quote"/>
    <w:basedOn w:val="Normal"/>
    <w:next w:val="Normal"/>
    <w:link w:val="IntenseQuoteChar"/>
    <w:uiPriority w:val="30"/>
    <w:qFormat/>
    <w:rsid w:val="00BA0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0BB6"/>
    <w:rPr>
      <w:i/>
      <w:iCs/>
      <w:color w:val="2F5496" w:themeColor="accent1" w:themeShade="BF"/>
    </w:rPr>
  </w:style>
  <w:style w:type="character" w:styleId="IntenseReference">
    <w:name w:val="Intense Reference"/>
    <w:basedOn w:val="DefaultParagraphFont"/>
    <w:uiPriority w:val="32"/>
    <w:qFormat/>
    <w:rsid w:val="00BA0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67761">
      <w:bodyDiv w:val="1"/>
      <w:marLeft w:val="0"/>
      <w:marRight w:val="0"/>
      <w:marTop w:val="0"/>
      <w:marBottom w:val="0"/>
      <w:divBdr>
        <w:top w:val="none" w:sz="0" w:space="0" w:color="auto"/>
        <w:left w:val="none" w:sz="0" w:space="0" w:color="auto"/>
        <w:bottom w:val="none" w:sz="0" w:space="0" w:color="auto"/>
        <w:right w:val="none" w:sz="0" w:space="0" w:color="auto"/>
      </w:divBdr>
    </w:div>
    <w:div w:id="992639841">
      <w:bodyDiv w:val="1"/>
      <w:marLeft w:val="0"/>
      <w:marRight w:val="0"/>
      <w:marTop w:val="0"/>
      <w:marBottom w:val="0"/>
      <w:divBdr>
        <w:top w:val="none" w:sz="0" w:space="0" w:color="auto"/>
        <w:left w:val="none" w:sz="0" w:space="0" w:color="auto"/>
        <w:bottom w:val="none" w:sz="0" w:space="0" w:color="auto"/>
        <w:right w:val="none" w:sz="0" w:space="0" w:color="auto"/>
      </w:divBdr>
    </w:div>
    <w:div w:id="1464275751">
      <w:bodyDiv w:val="1"/>
      <w:marLeft w:val="0"/>
      <w:marRight w:val="0"/>
      <w:marTop w:val="0"/>
      <w:marBottom w:val="0"/>
      <w:divBdr>
        <w:top w:val="none" w:sz="0" w:space="0" w:color="auto"/>
        <w:left w:val="none" w:sz="0" w:space="0" w:color="auto"/>
        <w:bottom w:val="none" w:sz="0" w:space="0" w:color="auto"/>
        <w:right w:val="none" w:sz="0" w:space="0" w:color="auto"/>
      </w:divBdr>
    </w:div>
    <w:div w:id="1562329827">
      <w:bodyDiv w:val="1"/>
      <w:marLeft w:val="0"/>
      <w:marRight w:val="0"/>
      <w:marTop w:val="0"/>
      <w:marBottom w:val="0"/>
      <w:divBdr>
        <w:top w:val="none" w:sz="0" w:space="0" w:color="auto"/>
        <w:left w:val="none" w:sz="0" w:space="0" w:color="auto"/>
        <w:bottom w:val="none" w:sz="0" w:space="0" w:color="auto"/>
        <w:right w:val="none" w:sz="0" w:space="0" w:color="auto"/>
      </w:divBdr>
    </w:div>
    <w:div w:id="1844316684">
      <w:bodyDiv w:val="1"/>
      <w:marLeft w:val="0"/>
      <w:marRight w:val="0"/>
      <w:marTop w:val="0"/>
      <w:marBottom w:val="0"/>
      <w:divBdr>
        <w:top w:val="none" w:sz="0" w:space="0" w:color="auto"/>
        <w:left w:val="none" w:sz="0" w:space="0" w:color="auto"/>
        <w:bottom w:val="none" w:sz="0" w:space="0" w:color="auto"/>
        <w:right w:val="none" w:sz="0" w:space="0" w:color="auto"/>
      </w:divBdr>
    </w:div>
    <w:div w:id="20501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tyrone Entertainment</dc:creator>
  <cp:keywords/>
  <dc:description/>
  <cp:lastModifiedBy>gokashic@gmail.com</cp:lastModifiedBy>
  <cp:revision>2</cp:revision>
  <cp:lastPrinted>2025-05-02T17:39:00Z</cp:lastPrinted>
  <dcterms:created xsi:type="dcterms:W3CDTF">2025-05-26T12:45:00Z</dcterms:created>
  <dcterms:modified xsi:type="dcterms:W3CDTF">2025-05-26T12:45:00Z</dcterms:modified>
</cp:coreProperties>
</file>